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BD" w:rsidRPr="00286883" w:rsidRDefault="00043C51">
      <w:pPr>
        <w:rPr>
          <w:rFonts w:ascii="Arial" w:hAnsi="Arial" w:cs="Arial"/>
          <w:b/>
          <w:sz w:val="24"/>
          <w:szCs w:val="24"/>
        </w:rPr>
      </w:pPr>
      <w:r w:rsidRPr="00286883">
        <w:rPr>
          <w:rFonts w:ascii="Arial" w:hAnsi="Arial" w:cs="Arial"/>
          <w:b/>
          <w:sz w:val="24"/>
          <w:szCs w:val="24"/>
        </w:rPr>
        <w:t xml:space="preserve">Annex </w:t>
      </w:r>
      <w:r w:rsidR="00E32C64">
        <w:rPr>
          <w:rFonts w:ascii="Arial" w:hAnsi="Arial" w:cs="Arial"/>
          <w:b/>
          <w:sz w:val="24"/>
          <w:szCs w:val="24"/>
        </w:rPr>
        <w:t>to report on item 12</w:t>
      </w:r>
      <w:r w:rsidR="00286883" w:rsidRPr="00286883">
        <w:rPr>
          <w:rFonts w:ascii="Arial" w:hAnsi="Arial" w:cs="Arial"/>
          <w:b/>
          <w:sz w:val="24"/>
          <w:szCs w:val="24"/>
        </w:rPr>
        <w:t xml:space="preserve">: Report on decisions taken under Part 9.3(b) of the Constitution. </w:t>
      </w:r>
    </w:p>
    <w:p w:rsidR="00043C51" w:rsidRDefault="00043C51" w:rsidP="00286883">
      <w:pPr>
        <w:spacing w:after="0"/>
        <w:rPr>
          <w:rFonts w:ascii="Arial" w:hAnsi="Arial" w:cs="Arial"/>
          <w:sz w:val="24"/>
          <w:szCs w:val="24"/>
        </w:rPr>
      </w:pPr>
    </w:p>
    <w:p w:rsidR="00286883" w:rsidRPr="00286883" w:rsidRDefault="00286883" w:rsidP="00286883">
      <w:pPr>
        <w:spacing w:after="0"/>
        <w:rPr>
          <w:rFonts w:ascii="Arial" w:hAnsi="Arial" w:cs="Arial"/>
          <w:sz w:val="24"/>
          <w:szCs w:val="24"/>
        </w:rPr>
      </w:pPr>
      <w:r>
        <w:rPr>
          <w:rFonts w:ascii="Arial" w:hAnsi="Arial" w:cs="Arial"/>
          <w:sz w:val="24"/>
          <w:szCs w:val="24"/>
        </w:rPr>
        <w:t>The following decision</w:t>
      </w:r>
      <w:r w:rsidR="00E32C64">
        <w:rPr>
          <w:rFonts w:ascii="Arial" w:hAnsi="Arial" w:cs="Arial"/>
          <w:sz w:val="24"/>
          <w:szCs w:val="24"/>
        </w:rPr>
        <w:t>s</w:t>
      </w:r>
      <w:r>
        <w:rPr>
          <w:rFonts w:ascii="Arial" w:hAnsi="Arial" w:cs="Arial"/>
          <w:sz w:val="24"/>
          <w:szCs w:val="24"/>
        </w:rPr>
        <w:t xml:space="preserve"> w</w:t>
      </w:r>
      <w:r w:rsidR="00E32C64">
        <w:rPr>
          <w:rFonts w:ascii="Arial" w:hAnsi="Arial" w:cs="Arial"/>
          <w:sz w:val="24"/>
          <w:szCs w:val="24"/>
        </w:rPr>
        <w:t>ere</w:t>
      </w:r>
      <w:r>
        <w:rPr>
          <w:rFonts w:ascii="Arial" w:hAnsi="Arial" w:cs="Arial"/>
          <w:sz w:val="24"/>
          <w:szCs w:val="24"/>
        </w:rPr>
        <w:t xml:space="preserve"> taken b</w:t>
      </w:r>
      <w:r w:rsidRPr="00286883">
        <w:rPr>
          <w:rFonts w:ascii="Arial" w:hAnsi="Arial" w:cs="Arial"/>
          <w:sz w:val="24"/>
          <w:szCs w:val="24"/>
        </w:rPr>
        <w:t>y the Head of Paid Service (Chief</w:t>
      </w:r>
    </w:p>
    <w:p w:rsidR="00286883" w:rsidRPr="00286883" w:rsidRDefault="00286883" w:rsidP="00286883">
      <w:pPr>
        <w:spacing w:after="0"/>
        <w:rPr>
          <w:rFonts w:ascii="Arial" w:hAnsi="Arial" w:cs="Arial"/>
          <w:sz w:val="24"/>
          <w:szCs w:val="24"/>
        </w:rPr>
      </w:pPr>
      <w:r w:rsidRPr="00286883">
        <w:rPr>
          <w:rFonts w:ascii="Arial" w:hAnsi="Arial" w:cs="Arial"/>
          <w:sz w:val="24"/>
          <w:szCs w:val="24"/>
        </w:rPr>
        <w:t xml:space="preserve">Executive) using the emergency powers set out </w:t>
      </w:r>
      <w:r>
        <w:rPr>
          <w:rFonts w:ascii="Arial" w:hAnsi="Arial" w:cs="Arial"/>
          <w:sz w:val="24"/>
          <w:szCs w:val="24"/>
        </w:rPr>
        <w:t xml:space="preserve">in the Council’s Constitution. </w:t>
      </w:r>
    </w:p>
    <w:p w:rsidR="00286883" w:rsidRDefault="00286883" w:rsidP="00286883">
      <w:pPr>
        <w:spacing w:after="0"/>
      </w:pPr>
    </w:p>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2527"/>
        <w:gridCol w:w="5387"/>
      </w:tblGrid>
      <w:tr w:rsidR="00E32C64" w:rsidRPr="00E32C64" w:rsidTr="00446119">
        <w:tc>
          <w:tcPr>
            <w:tcW w:w="1137" w:type="dxa"/>
            <w:noWrap/>
          </w:tcPr>
          <w:p w:rsidR="00E32C64" w:rsidRPr="00E32C64" w:rsidRDefault="00744AEF" w:rsidP="00E32C64">
            <w:pPr>
              <w:spacing w:after="0" w:line="240" w:lineRule="auto"/>
              <w:rPr>
                <w:rFonts w:ascii="Arial" w:eastAsia="Times New Roman" w:hAnsi="Arial" w:cs="Times New Roman"/>
                <w:b/>
                <w:szCs w:val="20"/>
              </w:rPr>
            </w:pPr>
            <w:r>
              <w:rPr>
                <w:rFonts w:ascii="Arial" w:eastAsia="Times New Roman" w:hAnsi="Arial" w:cs="Times New Roman"/>
                <w:b/>
                <w:szCs w:val="20"/>
                <w:bdr w:val="nil"/>
              </w:rPr>
              <w:t>ITEM 3</w:t>
            </w:r>
          </w:p>
        </w:tc>
        <w:tc>
          <w:tcPr>
            <w:tcW w:w="7914" w:type="dxa"/>
            <w:gridSpan w:val="2"/>
          </w:tcPr>
          <w:p w:rsidR="00E32C64" w:rsidRPr="00E32C64" w:rsidRDefault="005D593C" w:rsidP="00E32C64">
            <w:pPr>
              <w:overflowPunct w:val="0"/>
              <w:autoSpaceDE w:val="0"/>
              <w:autoSpaceDN w:val="0"/>
              <w:adjustRightInd w:val="0"/>
              <w:spacing w:after="0" w:line="240" w:lineRule="auto"/>
              <w:jc w:val="both"/>
              <w:textAlignment w:val="baseline"/>
              <w:rPr>
                <w:rFonts w:ascii="Arial Bold" w:eastAsia="Times New Roman" w:hAnsi="Arial Bold" w:cs="Times New Roman"/>
                <w:b/>
                <w:caps/>
                <w:szCs w:val="20"/>
              </w:rPr>
            </w:pPr>
            <w:r w:rsidRPr="005D593C">
              <w:rPr>
                <w:rFonts w:ascii="Arial Bold" w:eastAsia="Times New Roman" w:hAnsi="Arial Bold" w:cs="Times New Roman"/>
                <w:b/>
                <w:caps/>
                <w:szCs w:val="20"/>
              </w:rPr>
              <w:t>Interim support to Fusion Lifestyles during shutdown of leisure facilities due to Corona Virus Regulations.</w:t>
            </w:r>
          </w:p>
        </w:tc>
      </w:tr>
      <w:tr w:rsidR="00E32C64" w:rsidRPr="00E32C64" w:rsidTr="00446119">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rsidR="00E32C64" w:rsidRPr="00E32C64" w:rsidRDefault="00E32C64" w:rsidP="00E32C64">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r w:rsidRPr="00E32C64">
              <w:rPr>
                <w:rFonts w:ascii="Arial" w:eastAsia="Times New Roman" w:hAnsi="Arial" w:cs="Times New Roman"/>
                <w:b/>
                <w:bCs/>
                <w:sz w:val="24"/>
                <w:szCs w:val="24"/>
              </w:rPr>
              <w:t xml:space="preserve">Decision: </w:t>
            </w:r>
          </w:p>
          <w:p w:rsidR="00E32C64" w:rsidRDefault="005D593C" w:rsidP="005D593C">
            <w:pPr>
              <w:tabs>
                <w:tab w:val="left" w:pos="1926"/>
              </w:tabs>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r>
              <w:rPr>
                <w:rFonts w:ascii="Arial" w:eastAsia="Times New Roman" w:hAnsi="Arial" w:cs="Times New Roman"/>
                <w:b/>
                <w:bCs/>
                <w:sz w:val="24"/>
                <w:szCs w:val="24"/>
              </w:rPr>
              <w:tab/>
            </w:r>
          </w:p>
          <w:p w:rsidR="00E32C64" w:rsidRPr="005D593C" w:rsidRDefault="005D593C" w:rsidP="005D593C">
            <w:pPr>
              <w:rPr>
                <w:rFonts w:ascii="Arial" w:hAnsi="Arial" w:cs="Arial"/>
                <w:sz w:val="24"/>
                <w:szCs w:val="24"/>
              </w:rPr>
            </w:pPr>
            <w:r w:rsidRPr="005D593C">
              <w:rPr>
                <w:rFonts w:ascii="Arial" w:hAnsi="Arial" w:cs="Arial"/>
                <w:sz w:val="24"/>
                <w:szCs w:val="24"/>
              </w:rPr>
              <w:t>To agree a package of support to Fusion Lifestyles to maintain the contract during the period that leisure facilities are required to remain closed in line with that contract,  and Government advice which defines the current situation as a “Change in Law” under that contract and to settle existing payments outstanding between the parties.</w:t>
            </w:r>
          </w:p>
        </w:tc>
      </w:tr>
      <w:tr w:rsidR="00E32C64" w:rsidRPr="00E32C64" w:rsidTr="00446119">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E32C64" w:rsidRPr="00E32C64" w:rsidRDefault="00E32C64" w:rsidP="00E32C64">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r w:rsidRPr="00E32C64">
              <w:rPr>
                <w:rFonts w:ascii="Arial" w:eastAsia="Times New Roman" w:hAnsi="Arial" w:cs="Times New Roman"/>
                <w:b/>
                <w:bCs/>
                <w:sz w:val="24"/>
                <w:szCs w:val="24"/>
              </w:rPr>
              <w:t>Date decision made:</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32C64" w:rsidRPr="00E32C64" w:rsidRDefault="005D593C" w:rsidP="00E32C64">
            <w:pPr>
              <w:overflowPunct w:val="0"/>
              <w:autoSpaceDE w:val="0"/>
              <w:autoSpaceDN w:val="0"/>
              <w:adjustRightInd w:val="0"/>
              <w:spacing w:after="0" w:line="240" w:lineRule="auto"/>
              <w:jc w:val="both"/>
              <w:textAlignment w:val="baseline"/>
              <w:rPr>
                <w:rFonts w:ascii="Arial" w:eastAsia="Times New Roman" w:hAnsi="Arial" w:cs="Times New Roman"/>
                <w:sz w:val="24"/>
                <w:szCs w:val="24"/>
              </w:rPr>
            </w:pPr>
            <w:r w:rsidRPr="005D593C">
              <w:rPr>
                <w:rFonts w:ascii="Arial" w:eastAsia="Times New Roman" w:hAnsi="Arial" w:cs="Times New Roman"/>
                <w:sz w:val="24"/>
                <w:szCs w:val="24"/>
              </w:rPr>
              <w:t>11 May 2020</w:t>
            </w:r>
          </w:p>
        </w:tc>
      </w:tr>
      <w:tr w:rsidR="00E32C64" w:rsidRPr="00E32C64" w:rsidTr="00446119">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E32C64" w:rsidRPr="00E32C64" w:rsidRDefault="00E32C64" w:rsidP="00E32C64">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r w:rsidRPr="00E32C64">
              <w:rPr>
                <w:rFonts w:ascii="Arial" w:eastAsia="Times New Roman" w:hAnsi="Arial" w:cs="Times New Roman"/>
                <w:b/>
                <w:bCs/>
                <w:sz w:val="24"/>
                <w:szCs w:val="24"/>
              </w:rPr>
              <w:t>Decision taker</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5D593C" w:rsidRPr="005D593C" w:rsidRDefault="005D593C" w:rsidP="005D593C">
            <w:pPr>
              <w:overflowPunct w:val="0"/>
              <w:autoSpaceDE w:val="0"/>
              <w:autoSpaceDN w:val="0"/>
              <w:adjustRightInd w:val="0"/>
              <w:spacing w:after="0" w:line="240" w:lineRule="auto"/>
              <w:jc w:val="both"/>
              <w:textAlignment w:val="baseline"/>
              <w:rPr>
                <w:rFonts w:ascii="Arial" w:eastAsia="Times New Roman" w:hAnsi="Arial" w:cs="Times New Roman"/>
                <w:sz w:val="24"/>
                <w:szCs w:val="24"/>
                <w:bdr w:val="nil"/>
              </w:rPr>
            </w:pPr>
            <w:r w:rsidRPr="005D593C">
              <w:rPr>
                <w:rFonts w:ascii="Arial" w:eastAsia="Times New Roman" w:hAnsi="Arial" w:cs="Times New Roman"/>
                <w:sz w:val="24"/>
                <w:szCs w:val="24"/>
                <w:bdr w:val="nil"/>
              </w:rPr>
              <w:t>Gordon Mitchell, Head of Paid Service (Chief Executive)</w:t>
            </w:r>
          </w:p>
          <w:p w:rsidR="005D593C" w:rsidRPr="005D593C" w:rsidRDefault="005D593C" w:rsidP="005D593C">
            <w:pPr>
              <w:overflowPunct w:val="0"/>
              <w:autoSpaceDE w:val="0"/>
              <w:autoSpaceDN w:val="0"/>
              <w:adjustRightInd w:val="0"/>
              <w:spacing w:after="0" w:line="240" w:lineRule="auto"/>
              <w:jc w:val="both"/>
              <w:textAlignment w:val="baseline"/>
              <w:rPr>
                <w:rFonts w:ascii="Arial" w:eastAsia="Times New Roman" w:hAnsi="Arial" w:cs="Times New Roman"/>
                <w:sz w:val="24"/>
                <w:szCs w:val="24"/>
                <w:bdr w:val="nil"/>
              </w:rPr>
            </w:pPr>
          </w:p>
          <w:p w:rsidR="00E32C64" w:rsidRPr="00E32C64" w:rsidRDefault="005D593C" w:rsidP="00CB64E9">
            <w:pPr>
              <w:overflowPunct w:val="0"/>
              <w:autoSpaceDE w:val="0"/>
              <w:autoSpaceDN w:val="0"/>
              <w:adjustRightInd w:val="0"/>
              <w:spacing w:after="0" w:line="240" w:lineRule="auto"/>
              <w:jc w:val="both"/>
              <w:textAlignment w:val="baseline"/>
              <w:rPr>
                <w:rFonts w:ascii="Arial" w:eastAsia="Times New Roman" w:hAnsi="Arial" w:cs="Times New Roman"/>
                <w:sz w:val="24"/>
                <w:szCs w:val="24"/>
                <w:bdr w:val="nil"/>
              </w:rPr>
            </w:pPr>
            <w:r w:rsidRPr="005D593C">
              <w:rPr>
                <w:rFonts w:ascii="Arial" w:eastAsia="Times New Roman" w:hAnsi="Arial" w:cs="Times New Roman"/>
                <w:sz w:val="24"/>
                <w:szCs w:val="24"/>
                <w:bdr w:val="nil"/>
              </w:rPr>
              <w:t>Decision taken in consultation with the Cabinet Member for Leisure and Parks, the Head of Financial Services and the Head of Law and Governance.</w:t>
            </w:r>
          </w:p>
        </w:tc>
      </w:tr>
      <w:tr w:rsidR="00E32C64" w:rsidRPr="00E32C64" w:rsidTr="00446119">
        <w:tblPrEx>
          <w:tblCellMar>
            <w:top w:w="0" w:type="dxa"/>
            <w:left w:w="108" w:type="dxa"/>
            <w:right w:w="108" w:type="dxa"/>
          </w:tblCellMar>
          <w:tblLook w:val="04A0" w:firstRow="1" w:lastRow="0" w:firstColumn="1" w:lastColumn="0" w:noHBand="0" w:noVBand="1"/>
        </w:tblPrEx>
        <w:tc>
          <w:tcPr>
            <w:tcW w:w="3664" w:type="dxa"/>
            <w:gridSpan w:val="2"/>
            <w:shd w:val="clear" w:color="auto" w:fill="auto"/>
          </w:tcPr>
          <w:p w:rsidR="00E32C64" w:rsidRPr="00E32C64" w:rsidRDefault="00E32C64" w:rsidP="00E32C64">
            <w:pPr>
              <w:tabs>
                <w:tab w:val="left" w:pos="426"/>
              </w:tabs>
              <w:spacing w:before="120" w:after="120" w:line="240" w:lineRule="auto"/>
              <w:rPr>
                <w:rFonts w:ascii="Arial" w:eastAsia="Times New Roman" w:hAnsi="Arial" w:cs="Arial"/>
                <w:sz w:val="24"/>
                <w:szCs w:val="24"/>
              </w:rPr>
            </w:pPr>
            <w:r w:rsidRPr="00E32C64">
              <w:rPr>
                <w:rFonts w:ascii="Arial" w:eastAsia="Times New Roman" w:hAnsi="Arial" w:cs="Arial"/>
                <w:b/>
                <w:sz w:val="24"/>
                <w:szCs w:val="24"/>
              </w:rPr>
              <w:t>Was the decision taken under emergency or urgency rules?</w:t>
            </w:r>
          </w:p>
        </w:tc>
        <w:tc>
          <w:tcPr>
            <w:tcW w:w="5387" w:type="dxa"/>
            <w:shd w:val="clear" w:color="auto" w:fill="auto"/>
          </w:tcPr>
          <w:p w:rsidR="00E32C64" w:rsidRPr="005D593C" w:rsidRDefault="005D593C" w:rsidP="005D593C">
            <w:pPr>
              <w:tabs>
                <w:tab w:val="left" w:pos="426"/>
              </w:tabs>
              <w:spacing w:after="120" w:line="240" w:lineRule="auto"/>
              <w:rPr>
                <w:rFonts w:ascii="Arial" w:eastAsia="Times New Roman" w:hAnsi="Arial" w:cs="Arial"/>
                <w:bCs/>
                <w:sz w:val="24"/>
                <w:szCs w:val="24"/>
              </w:rPr>
            </w:pPr>
            <w:r w:rsidRPr="005D593C">
              <w:rPr>
                <w:rFonts w:ascii="Arial" w:eastAsia="Times New Roman" w:hAnsi="Arial" w:cs="Arial"/>
                <w:bCs/>
                <w:sz w:val="24"/>
                <w:szCs w:val="24"/>
              </w:rPr>
              <w:t>Urgency powers delegated to the Head of Paid Service (Chief Executive) in Part 9.3(b) of the Constitution:</w:t>
            </w:r>
          </w:p>
        </w:tc>
      </w:tr>
      <w:tr w:rsidR="00E32C64" w:rsidRPr="00E32C64" w:rsidTr="00446119">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E32C64" w:rsidRPr="00E32C64" w:rsidRDefault="00E32C64" w:rsidP="00E32C64">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r w:rsidRPr="00E32C64">
              <w:rPr>
                <w:rFonts w:ascii="Arial" w:eastAsia="Times New Roman" w:hAnsi="Arial" w:cs="Times New Roman"/>
                <w:b/>
                <w:bCs/>
                <w:sz w:val="24"/>
                <w:szCs w:val="24"/>
              </w:rPr>
              <w:t>Is this a Key Decision?</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32C64" w:rsidRPr="00E32C64" w:rsidRDefault="005D593C" w:rsidP="00E32C64">
            <w:pPr>
              <w:overflowPunct w:val="0"/>
              <w:autoSpaceDE w:val="0"/>
              <w:autoSpaceDN w:val="0"/>
              <w:adjustRightInd w:val="0"/>
              <w:spacing w:after="0" w:line="240" w:lineRule="auto"/>
              <w:jc w:val="both"/>
              <w:textAlignment w:val="baseline"/>
              <w:rPr>
                <w:rFonts w:ascii="Arial" w:eastAsia="Times New Roman" w:hAnsi="Arial" w:cs="Times New Roman"/>
                <w:bCs/>
                <w:sz w:val="24"/>
                <w:szCs w:val="24"/>
              </w:rPr>
            </w:pPr>
            <w:r>
              <w:rPr>
                <w:rFonts w:ascii="Arial" w:eastAsia="Times New Roman" w:hAnsi="Arial" w:cs="Times New Roman"/>
                <w:bCs/>
                <w:sz w:val="24"/>
                <w:szCs w:val="24"/>
              </w:rPr>
              <w:t>Not key</w:t>
            </w:r>
          </w:p>
        </w:tc>
      </w:tr>
      <w:tr w:rsidR="00E32C64" w:rsidRPr="00E32C64" w:rsidTr="00446119">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E32C64" w:rsidRPr="00E32C64" w:rsidRDefault="00E32C64" w:rsidP="00E32C64">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r w:rsidRPr="00E32C64">
              <w:rPr>
                <w:rFonts w:ascii="Arial" w:eastAsia="Times New Roman" w:hAnsi="Arial" w:cs="Times New Roman"/>
                <w:b/>
                <w:bCs/>
                <w:sz w:val="24"/>
                <w:szCs w:val="24"/>
              </w:rPr>
              <w:t>Reasons for decision</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32C64" w:rsidRPr="007F5A1B" w:rsidRDefault="007F5A1B" w:rsidP="00E32C64">
            <w:pPr>
              <w:tabs>
                <w:tab w:val="left" w:pos="426"/>
              </w:tabs>
              <w:spacing w:after="120" w:line="240" w:lineRule="auto"/>
              <w:rPr>
                <w:rFonts w:ascii="Arial" w:eastAsia="Times New Roman" w:hAnsi="Arial" w:cs="Times New Roman"/>
                <w:sz w:val="24"/>
                <w:szCs w:val="24"/>
              </w:rPr>
            </w:pPr>
            <w:r>
              <w:rPr>
                <w:rFonts w:ascii="Arial" w:eastAsia="Times New Roman" w:hAnsi="Arial" w:cs="Times New Roman"/>
                <w:sz w:val="24"/>
                <w:szCs w:val="24"/>
              </w:rPr>
              <w:t>T</w:t>
            </w:r>
            <w:r w:rsidRPr="007F5A1B">
              <w:rPr>
                <w:rFonts w:ascii="Arial" w:eastAsia="Times New Roman" w:hAnsi="Arial" w:cs="Times New Roman"/>
                <w:sz w:val="24"/>
                <w:szCs w:val="24"/>
              </w:rPr>
              <w:t>o maintain the contract during the period that leisure facilities are required to remain closed in line with corona virus regulations.</w:t>
            </w:r>
          </w:p>
        </w:tc>
      </w:tr>
      <w:tr w:rsidR="00E32C64" w:rsidRPr="00E32C64" w:rsidTr="00446119">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E32C64" w:rsidRPr="00E32C64" w:rsidRDefault="00E32C64" w:rsidP="00E32C64">
            <w:pPr>
              <w:overflowPunct w:val="0"/>
              <w:autoSpaceDE w:val="0"/>
              <w:autoSpaceDN w:val="0"/>
              <w:adjustRightInd w:val="0"/>
              <w:spacing w:after="0" w:line="240" w:lineRule="auto"/>
              <w:textAlignment w:val="baseline"/>
              <w:rPr>
                <w:rFonts w:ascii="Arial" w:eastAsia="Times New Roman" w:hAnsi="Arial" w:cs="Times New Roman"/>
                <w:b/>
                <w:bCs/>
                <w:sz w:val="24"/>
                <w:szCs w:val="24"/>
              </w:rPr>
            </w:pPr>
            <w:r w:rsidRPr="00E32C64">
              <w:rPr>
                <w:rFonts w:ascii="Arial" w:eastAsia="Times New Roman" w:hAnsi="Arial" w:cs="Times New Roman"/>
                <w:b/>
                <w:bCs/>
                <w:sz w:val="24"/>
                <w:szCs w:val="24"/>
              </w:rPr>
              <w:t>Alternative options considered:</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32C64" w:rsidRPr="00E32C64" w:rsidRDefault="007F5A1B" w:rsidP="005D593C">
            <w:pPr>
              <w:tabs>
                <w:tab w:val="left" w:pos="426"/>
              </w:tabs>
              <w:spacing w:after="120" w:line="240" w:lineRule="auto"/>
              <w:rPr>
                <w:rFonts w:ascii="Arial" w:eastAsia="Times New Roman" w:hAnsi="Arial" w:cs="Times New Roman"/>
                <w:sz w:val="24"/>
                <w:szCs w:val="24"/>
              </w:rPr>
            </w:pPr>
            <w:r>
              <w:rPr>
                <w:rFonts w:ascii="Arial" w:eastAsia="Times New Roman" w:hAnsi="Arial" w:cs="Times New Roman"/>
                <w:sz w:val="24"/>
                <w:szCs w:val="24"/>
              </w:rPr>
              <w:t>C</w:t>
            </w:r>
            <w:r w:rsidRPr="005D593C">
              <w:rPr>
                <w:rFonts w:ascii="Arial" w:eastAsia="Times New Roman" w:hAnsi="Arial" w:cs="Times New Roman"/>
                <w:sz w:val="24"/>
                <w:szCs w:val="24"/>
              </w:rPr>
              <w:t>onsider</w:t>
            </w:r>
            <w:r>
              <w:rPr>
                <w:rFonts w:ascii="Arial" w:eastAsia="Times New Roman" w:hAnsi="Arial" w:cs="Times New Roman"/>
                <w:sz w:val="24"/>
                <w:szCs w:val="24"/>
              </w:rPr>
              <w:t xml:space="preserve">ation was given to </w:t>
            </w:r>
            <w:r w:rsidRPr="005D593C">
              <w:rPr>
                <w:rFonts w:ascii="Arial" w:eastAsia="Times New Roman" w:hAnsi="Arial" w:cs="Times New Roman"/>
                <w:sz w:val="24"/>
                <w:szCs w:val="24"/>
              </w:rPr>
              <w:t xml:space="preserve">the legal position in respect of </w:t>
            </w:r>
            <w:r>
              <w:rPr>
                <w:rFonts w:ascii="Arial" w:eastAsia="Times New Roman" w:hAnsi="Arial" w:cs="Times New Roman"/>
                <w:sz w:val="24"/>
                <w:szCs w:val="24"/>
              </w:rPr>
              <w:t>the Corona Virus Regulations,</w:t>
            </w:r>
            <w:r w:rsidRPr="005D593C">
              <w:rPr>
                <w:rFonts w:ascii="Arial" w:eastAsia="Times New Roman" w:hAnsi="Arial" w:cs="Times New Roman"/>
                <w:sz w:val="24"/>
                <w:szCs w:val="24"/>
              </w:rPr>
              <w:t xml:space="preserve"> the contract between th</w:t>
            </w:r>
            <w:r>
              <w:rPr>
                <w:rFonts w:ascii="Arial" w:eastAsia="Times New Roman" w:hAnsi="Arial" w:cs="Times New Roman"/>
                <w:sz w:val="24"/>
                <w:szCs w:val="24"/>
              </w:rPr>
              <w:t>e Council and Fusion Lifestyle (FL) and</w:t>
            </w:r>
            <w:r w:rsidRPr="005D593C">
              <w:rPr>
                <w:rFonts w:ascii="Arial" w:eastAsia="Times New Roman" w:hAnsi="Arial" w:cs="Times New Roman"/>
                <w:sz w:val="24"/>
                <w:szCs w:val="24"/>
              </w:rPr>
              <w:t xml:space="preserve"> the extent to which FL had mitigated their costs.</w:t>
            </w:r>
          </w:p>
        </w:tc>
      </w:tr>
      <w:tr w:rsidR="00E32C64" w:rsidRPr="00E32C64" w:rsidTr="00446119">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E32C64" w:rsidRPr="005D593C" w:rsidRDefault="00E32C64" w:rsidP="00E32C64">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r w:rsidRPr="005D593C">
              <w:rPr>
                <w:rFonts w:ascii="Arial" w:eastAsia="Times New Roman" w:hAnsi="Arial" w:cs="Times New Roman"/>
                <w:b/>
                <w:bCs/>
                <w:sz w:val="24"/>
                <w:szCs w:val="24"/>
              </w:rPr>
              <w:t>Wards significantly affected</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32C64" w:rsidRPr="005D593C" w:rsidRDefault="00E32C64" w:rsidP="00E32C64">
            <w:pPr>
              <w:overflowPunct w:val="0"/>
              <w:autoSpaceDE w:val="0"/>
              <w:autoSpaceDN w:val="0"/>
              <w:adjustRightInd w:val="0"/>
              <w:spacing w:after="0" w:line="240" w:lineRule="auto"/>
              <w:jc w:val="both"/>
              <w:textAlignment w:val="baseline"/>
              <w:rPr>
                <w:rFonts w:ascii="Arial" w:eastAsia="Times New Roman" w:hAnsi="Arial" w:cs="Times New Roman"/>
                <w:sz w:val="24"/>
                <w:szCs w:val="24"/>
              </w:rPr>
            </w:pPr>
            <w:r w:rsidRPr="005D593C">
              <w:rPr>
                <w:rFonts w:ascii="Arial" w:eastAsia="Times New Roman" w:hAnsi="Arial" w:cs="Times New Roman"/>
                <w:sz w:val="24"/>
                <w:szCs w:val="24"/>
              </w:rPr>
              <w:t>None</w:t>
            </w:r>
          </w:p>
        </w:tc>
      </w:tr>
      <w:tr w:rsidR="00E32C64" w:rsidRPr="00E32C64" w:rsidTr="001264E8">
        <w:tblPrEx>
          <w:tblCellMar>
            <w:top w:w="0" w:type="dxa"/>
            <w:left w:w="108" w:type="dxa"/>
            <w:right w:w="108" w:type="dxa"/>
          </w:tblCellMar>
          <w:tblLook w:val="04A0" w:firstRow="1" w:lastRow="0" w:firstColumn="1" w:lastColumn="0" w:noHBand="0" w:noVBand="1"/>
        </w:tblPrEx>
        <w:trPr>
          <w:trHeight w:val="70"/>
        </w:trPr>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E32C64" w:rsidRPr="005D593C" w:rsidRDefault="00E32C64" w:rsidP="00E32C64">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r w:rsidRPr="005D593C">
              <w:rPr>
                <w:rFonts w:ascii="Arial" w:eastAsia="Times New Roman" w:hAnsi="Arial" w:cs="Times New Roman"/>
                <w:b/>
                <w:bCs/>
                <w:sz w:val="24"/>
                <w:szCs w:val="24"/>
              </w:rPr>
              <w:t>Declared conflict of interest:</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32C64" w:rsidRPr="005D593C" w:rsidRDefault="00E32C64" w:rsidP="00E32C64">
            <w:pPr>
              <w:overflowPunct w:val="0"/>
              <w:autoSpaceDE w:val="0"/>
              <w:autoSpaceDN w:val="0"/>
              <w:adjustRightInd w:val="0"/>
              <w:spacing w:after="0" w:line="240" w:lineRule="auto"/>
              <w:jc w:val="both"/>
              <w:textAlignment w:val="baseline"/>
              <w:rPr>
                <w:rFonts w:ascii="Arial" w:eastAsia="Times New Roman" w:hAnsi="Arial" w:cs="Times New Roman"/>
                <w:bCs/>
                <w:sz w:val="24"/>
                <w:szCs w:val="24"/>
              </w:rPr>
            </w:pPr>
            <w:r w:rsidRPr="005D593C">
              <w:rPr>
                <w:rFonts w:ascii="Arial" w:eastAsia="Times New Roman" w:hAnsi="Arial" w:cs="Times New Roman"/>
                <w:sz w:val="24"/>
                <w:szCs w:val="24"/>
              </w:rPr>
              <w:t>None</w:t>
            </w:r>
          </w:p>
        </w:tc>
      </w:tr>
    </w:tbl>
    <w:p w:rsidR="00E32C64" w:rsidRDefault="00E32C64" w:rsidP="00286883">
      <w:pPr>
        <w:spacing w:after="0"/>
      </w:pPr>
    </w:p>
    <w:p w:rsidR="00744AEF" w:rsidRDefault="00744AEF" w:rsidP="00744AEF">
      <w:pPr>
        <w:spacing w:after="0"/>
      </w:pPr>
    </w:p>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2527"/>
        <w:gridCol w:w="5387"/>
      </w:tblGrid>
      <w:tr w:rsidR="00744AEF" w:rsidRPr="00E32C64" w:rsidTr="00446119">
        <w:tc>
          <w:tcPr>
            <w:tcW w:w="1137" w:type="dxa"/>
            <w:noWrap/>
          </w:tcPr>
          <w:p w:rsidR="00744AEF" w:rsidRPr="00E32C64" w:rsidRDefault="00744AEF" w:rsidP="00446119">
            <w:pPr>
              <w:spacing w:after="0" w:line="240" w:lineRule="auto"/>
              <w:rPr>
                <w:rFonts w:ascii="Arial" w:eastAsia="Times New Roman" w:hAnsi="Arial" w:cs="Times New Roman"/>
                <w:b/>
                <w:szCs w:val="20"/>
              </w:rPr>
            </w:pPr>
            <w:r>
              <w:rPr>
                <w:rFonts w:ascii="Arial" w:eastAsia="Times New Roman" w:hAnsi="Arial" w:cs="Times New Roman"/>
                <w:b/>
                <w:szCs w:val="20"/>
                <w:bdr w:val="nil"/>
              </w:rPr>
              <w:t>ITEM 4</w:t>
            </w:r>
            <w:r w:rsidRPr="00E32C64">
              <w:rPr>
                <w:rFonts w:ascii="Arial" w:eastAsia="Times New Roman" w:hAnsi="Arial" w:cs="Times New Roman"/>
                <w:b/>
                <w:szCs w:val="20"/>
                <w:bdr w:val="nil"/>
              </w:rPr>
              <w:t xml:space="preserve"> </w:t>
            </w:r>
          </w:p>
        </w:tc>
        <w:tc>
          <w:tcPr>
            <w:tcW w:w="7914" w:type="dxa"/>
            <w:gridSpan w:val="2"/>
          </w:tcPr>
          <w:p w:rsidR="00744AEF" w:rsidRPr="00E32C64" w:rsidRDefault="005D593C" w:rsidP="00446119">
            <w:pPr>
              <w:overflowPunct w:val="0"/>
              <w:autoSpaceDE w:val="0"/>
              <w:autoSpaceDN w:val="0"/>
              <w:adjustRightInd w:val="0"/>
              <w:spacing w:after="0" w:line="240" w:lineRule="auto"/>
              <w:jc w:val="both"/>
              <w:textAlignment w:val="baseline"/>
              <w:rPr>
                <w:rFonts w:ascii="Arial Bold" w:eastAsia="Times New Roman" w:hAnsi="Arial Bold" w:cs="Times New Roman"/>
                <w:b/>
                <w:caps/>
                <w:szCs w:val="20"/>
              </w:rPr>
            </w:pPr>
            <w:r w:rsidRPr="005D593C">
              <w:rPr>
                <w:rFonts w:ascii="Arial Bold" w:eastAsia="Times New Roman" w:hAnsi="Arial Bold" w:cs="Times New Roman"/>
                <w:b/>
                <w:caps/>
                <w:szCs w:val="20"/>
              </w:rPr>
              <w:t xml:space="preserve">Additional support to Fusion Lifestyles to enable the start of the phased re-opening of leisure facilities.  </w:t>
            </w:r>
          </w:p>
        </w:tc>
      </w:tr>
      <w:tr w:rsidR="00744AEF" w:rsidRPr="00E32C64" w:rsidTr="00446119">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rsidR="00744AEF" w:rsidRPr="00E32C64" w:rsidRDefault="00744AEF" w:rsidP="00446119">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r w:rsidRPr="00E32C64">
              <w:rPr>
                <w:rFonts w:ascii="Arial" w:eastAsia="Times New Roman" w:hAnsi="Arial" w:cs="Times New Roman"/>
                <w:b/>
                <w:bCs/>
                <w:sz w:val="24"/>
                <w:szCs w:val="24"/>
              </w:rPr>
              <w:t xml:space="preserve">Decision: </w:t>
            </w:r>
          </w:p>
          <w:p w:rsidR="005D593C" w:rsidRPr="005D593C" w:rsidRDefault="005D593C" w:rsidP="005D593C">
            <w:pPr>
              <w:overflowPunct w:val="0"/>
              <w:autoSpaceDE w:val="0"/>
              <w:autoSpaceDN w:val="0"/>
              <w:adjustRightInd w:val="0"/>
              <w:spacing w:after="0" w:line="240" w:lineRule="auto"/>
              <w:jc w:val="both"/>
              <w:textAlignment w:val="baseline"/>
              <w:rPr>
                <w:rFonts w:ascii="Arial" w:eastAsia="Times New Roman" w:hAnsi="Arial" w:cs="Times New Roman"/>
                <w:bCs/>
                <w:sz w:val="24"/>
                <w:szCs w:val="24"/>
              </w:rPr>
            </w:pPr>
          </w:p>
          <w:p w:rsidR="00744AEF" w:rsidRPr="00E32C64" w:rsidRDefault="005D593C" w:rsidP="00D417A4">
            <w:pPr>
              <w:overflowPunct w:val="0"/>
              <w:autoSpaceDE w:val="0"/>
              <w:autoSpaceDN w:val="0"/>
              <w:adjustRightInd w:val="0"/>
              <w:spacing w:after="0" w:line="240" w:lineRule="auto"/>
              <w:jc w:val="both"/>
              <w:textAlignment w:val="baseline"/>
              <w:rPr>
                <w:rFonts w:ascii="Arial" w:eastAsia="Times New Roman" w:hAnsi="Arial" w:cs="Times New Roman"/>
                <w:bCs/>
                <w:sz w:val="24"/>
                <w:szCs w:val="24"/>
              </w:rPr>
            </w:pPr>
            <w:r w:rsidRPr="005D593C">
              <w:rPr>
                <w:rFonts w:ascii="Arial" w:eastAsia="Times New Roman" w:hAnsi="Arial" w:cs="Times New Roman"/>
                <w:bCs/>
                <w:sz w:val="24"/>
                <w:szCs w:val="24"/>
              </w:rPr>
              <w:t>This additional support enables the first phase of the re-opening of facilities which will have reduced revenue due to additional social distancing rules and lower anticipated usage.</w:t>
            </w:r>
          </w:p>
        </w:tc>
      </w:tr>
      <w:tr w:rsidR="00744AEF" w:rsidRPr="00E32C64" w:rsidTr="00446119">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744AEF" w:rsidRPr="00E32C64" w:rsidRDefault="00744AEF" w:rsidP="00446119">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r w:rsidRPr="00E32C64">
              <w:rPr>
                <w:rFonts w:ascii="Arial" w:eastAsia="Times New Roman" w:hAnsi="Arial" w:cs="Times New Roman"/>
                <w:b/>
                <w:bCs/>
                <w:sz w:val="24"/>
                <w:szCs w:val="24"/>
              </w:rPr>
              <w:lastRenderedPageBreak/>
              <w:t>Date decision made:</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44AEF" w:rsidRPr="00E32C64" w:rsidRDefault="005D593C" w:rsidP="00446119">
            <w:pPr>
              <w:overflowPunct w:val="0"/>
              <w:autoSpaceDE w:val="0"/>
              <w:autoSpaceDN w:val="0"/>
              <w:adjustRightInd w:val="0"/>
              <w:spacing w:after="0" w:line="240" w:lineRule="auto"/>
              <w:jc w:val="both"/>
              <w:textAlignment w:val="baseline"/>
              <w:rPr>
                <w:rFonts w:ascii="Arial" w:eastAsia="Times New Roman" w:hAnsi="Arial" w:cs="Times New Roman"/>
                <w:sz w:val="24"/>
                <w:szCs w:val="24"/>
              </w:rPr>
            </w:pPr>
            <w:r w:rsidRPr="005D593C">
              <w:rPr>
                <w:rFonts w:ascii="Arial" w:eastAsia="Times New Roman" w:hAnsi="Arial" w:cs="Times New Roman"/>
                <w:sz w:val="24"/>
                <w:szCs w:val="24"/>
              </w:rPr>
              <w:t>17 July 2020</w:t>
            </w:r>
          </w:p>
        </w:tc>
      </w:tr>
      <w:tr w:rsidR="00744AEF" w:rsidRPr="00E32C64" w:rsidTr="00446119">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744AEF" w:rsidRPr="00E32C64" w:rsidRDefault="00744AEF" w:rsidP="00446119">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r w:rsidRPr="00E32C64">
              <w:rPr>
                <w:rFonts w:ascii="Arial" w:eastAsia="Times New Roman" w:hAnsi="Arial" w:cs="Times New Roman"/>
                <w:b/>
                <w:bCs/>
                <w:sz w:val="24"/>
                <w:szCs w:val="24"/>
              </w:rPr>
              <w:t>Decision taker</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44AEF" w:rsidRPr="00E32C64" w:rsidRDefault="00CB64E9" w:rsidP="00446119">
            <w:pPr>
              <w:overflowPunct w:val="0"/>
              <w:autoSpaceDE w:val="0"/>
              <w:autoSpaceDN w:val="0"/>
              <w:adjustRightInd w:val="0"/>
              <w:spacing w:after="0" w:line="240" w:lineRule="auto"/>
              <w:jc w:val="both"/>
              <w:textAlignment w:val="baseline"/>
              <w:rPr>
                <w:rFonts w:ascii="Arial" w:eastAsia="Times New Roman" w:hAnsi="Arial" w:cs="Times New Roman"/>
                <w:sz w:val="24"/>
                <w:szCs w:val="24"/>
                <w:bdr w:val="nil"/>
              </w:rPr>
            </w:pPr>
            <w:r>
              <w:rPr>
                <w:rFonts w:ascii="Arial" w:eastAsia="Times New Roman" w:hAnsi="Arial" w:cs="Times New Roman"/>
                <w:sz w:val="24"/>
                <w:szCs w:val="24"/>
                <w:bdr w:val="nil"/>
              </w:rPr>
              <w:t xml:space="preserve">Gordon Mitchell, </w:t>
            </w:r>
            <w:r w:rsidR="00744AEF" w:rsidRPr="00E32C64">
              <w:rPr>
                <w:rFonts w:ascii="Arial" w:eastAsia="Times New Roman" w:hAnsi="Arial" w:cs="Times New Roman"/>
                <w:sz w:val="24"/>
                <w:szCs w:val="24"/>
                <w:bdr w:val="nil"/>
              </w:rPr>
              <w:t>Head of Paid Service (Chief Executive)</w:t>
            </w:r>
          </w:p>
          <w:p w:rsidR="00744AEF" w:rsidRPr="00E32C64" w:rsidRDefault="00744AEF" w:rsidP="00446119">
            <w:pPr>
              <w:overflowPunct w:val="0"/>
              <w:autoSpaceDE w:val="0"/>
              <w:autoSpaceDN w:val="0"/>
              <w:adjustRightInd w:val="0"/>
              <w:spacing w:after="0" w:line="240" w:lineRule="auto"/>
              <w:jc w:val="both"/>
              <w:textAlignment w:val="baseline"/>
              <w:rPr>
                <w:rFonts w:ascii="Arial" w:eastAsia="Times New Roman" w:hAnsi="Arial" w:cs="Times New Roman"/>
                <w:sz w:val="24"/>
                <w:szCs w:val="24"/>
                <w:bdr w:val="nil"/>
              </w:rPr>
            </w:pPr>
          </w:p>
          <w:p w:rsidR="00744AEF" w:rsidRPr="00E32C64" w:rsidRDefault="00744AEF" w:rsidP="007F5A1B">
            <w:pPr>
              <w:overflowPunct w:val="0"/>
              <w:autoSpaceDE w:val="0"/>
              <w:autoSpaceDN w:val="0"/>
              <w:adjustRightInd w:val="0"/>
              <w:spacing w:after="0" w:line="240" w:lineRule="auto"/>
              <w:jc w:val="both"/>
              <w:textAlignment w:val="baseline"/>
              <w:rPr>
                <w:rFonts w:ascii="Arial" w:eastAsia="Times New Roman" w:hAnsi="Arial" w:cs="Times New Roman"/>
                <w:sz w:val="24"/>
                <w:szCs w:val="24"/>
                <w:bdr w:val="nil"/>
              </w:rPr>
            </w:pPr>
            <w:r w:rsidRPr="00E32C64">
              <w:rPr>
                <w:rFonts w:ascii="Arial" w:eastAsia="Times New Roman" w:hAnsi="Arial" w:cs="Times New Roman"/>
                <w:sz w:val="24"/>
                <w:szCs w:val="24"/>
                <w:bdr w:val="nil"/>
              </w:rPr>
              <w:t xml:space="preserve">Decision taken in consultation with the Cabinet Member </w:t>
            </w:r>
            <w:r w:rsidRPr="007F5A1B">
              <w:rPr>
                <w:rFonts w:ascii="Arial" w:eastAsia="Times New Roman" w:hAnsi="Arial" w:cs="Times New Roman"/>
                <w:sz w:val="24"/>
                <w:szCs w:val="24"/>
                <w:bdr w:val="nil"/>
              </w:rPr>
              <w:t xml:space="preserve">for </w:t>
            </w:r>
            <w:r w:rsidR="007F5A1B" w:rsidRPr="007F5A1B">
              <w:rPr>
                <w:rFonts w:ascii="Arial" w:eastAsia="Times New Roman" w:hAnsi="Arial" w:cs="Times New Roman"/>
                <w:sz w:val="24"/>
                <w:szCs w:val="24"/>
                <w:bdr w:val="nil"/>
              </w:rPr>
              <w:t>Leisure and Parks</w:t>
            </w:r>
            <w:r w:rsidRPr="007F5A1B">
              <w:rPr>
                <w:rFonts w:ascii="Arial" w:eastAsia="Times New Roman" w:hAnsi="Arial" w:cs="Times New Roman"/>
                <w:sz w:val="24"/>
                <w:szCs w:val="24"/>
                <w:bdr w:val="nil"/>
              </w:rPr>
              <w:t>, t</w:t>
            </w:r>
            <w:r w:rsidRPr="00E32C64">
              <w:rPr>
                <w:rFonts w:ascii="Arial" w:eastAsia="Times New Roman" w:hAnsi="Arial" w:cs="Times New Roman"/>
                <w:sz w:val="24"/>
                <w:szCs w:val="24"/>
                <w:bdr w:val="nil"/>
              </w:rPr>
              <w:t>he Head of Financial Services and the Head of Law and Governance.</w:t>
            </w:r>
          </w:p>
        </w:tc>
      </w:tr>
      <w:tr w:rsidR="00744AEF" w:rsidRPr="00E32C64" w:rsidTr="00446119">
        <w:tblPrEx>
          <w:tblCellMar>
            <w:top w:w="0" w:type="dxa"/>
            <w:left w:w="108" w:type="dxa"/>
            <w:right w:w="108" w:type="dxa"/>
          </w:tblCellMar>
          <w:tblLook w:val="04A0" w:firstRow="1" w:lastRow="0" w:firstColumn="1" w:lastColumn="0" w:noHBand="0" w:noVBand="1"/>
        </w:tblPrEx>
        <w:tc>
          <w:tcPr>
            <w:tcW w:w="3664" w:type="dxa"/>
            <w:gridSpan w:val="2"/>
            <w:shd w:val="clear" w:color="auto" w:fill="auto"/>
          </w:tcPr>
          <w:p w:rsidR="00744AEF" w:rsidRPr="00E32C64" w:rsidRDefault="00744AEF" w:rsidP="00446119">
            <w:pPr>
              <w:tabs>
                <w:tab w:val="left" w:pos="426"/>
              </w:tabs>
              <w:spacing w:before="120" w:after="120" w:line="240" w:lineRule="auto"/>
              <w:rPr>
                <w:rFonts w:ascii="Arial" w:eastAsia="Times New Roman" w:hAnsi="Arial" w:cs="Arial"/>
                <w:sz w:val="24"/>
                <w:szCs w:val="24"/>
              </w:rPr>
            </w:pPr>
            <w:r w:rsidRPr="00E32C64">
              <w:rPr>
                <w:rFonts w:ascii="Arial" w:eastAsia="Times New Roman" w:hAnsi="Arial" w:cs="Arial"/>
                <w:b/>
                <w:sz w:val="24"/>
                <w:szCs w:val="24"/>
              </w:rPr>
              <w:t>Was the decision taken under emergency or urgency rules?</w:t>
            </w:r>
          </w:p>
        </w:tc>
        <w:tc>
          <w:tcPr>
            <w:tcW w:w="5387" w:type="dxa"/>
            <w:shd w:val="clear" w:color="auto" w:fill="auto"/>
          </w:tcPr>
          <w:p w:rsidR="00744AEF" w:rsidRPr="00E32C64" w:rsidRDefault="00744AEF" w:rsidP="00446119">
            <w:pPr>
              <w:tabs>
                <w:tab w:val="left" w:pos="426"/>
              </w:tabs>
              <w:spacing w:after="120" w:line="240" w:lineRule="auto"/>
              <w:rPr>
                <w:rFonts w:ascii="Arial" w:eastAsia="Times New Roman" w:hAnsi="Arial" w:cs="Arial"/>
                <w:sz w:val="8"/>
                <w:szCs w:val="8"/>
              </w:rPr>
            </w:pPr>
          </w:p>
          <w:p w:rsidR="00744AEF" w:rsidRPr="00E32C64" w:rsidRDefault="002B56B3" w:rsidP="00446119">
            <w:pPr>
              <w:tabs>
                <w:tab w:val="left" w:pos="426"/>
              </w:tabs>
              <w:spacing w:after="120" w:line="240" w:lineRule="auto"/>
              <w:rPr>
                <w:rFonts w:ascii="Arial" w:eastAsia="Times New Roman" w:hAnsi="Arial" w:cs="Arial"/>
                <w:sz w:val="24"/>
                <w:szCs w:val="24"/>
              </w:rPr>
            </w:pPr>
            <w:r w:rsidRPr="002B56B3">
              <w:rPr>
                <w:rFonts w:ascii="Arial" w:eastAsia="Times New Roman" w:hAnsi="Arial" w:cs="Arial"/>
                <w:bCs/>
                <w:sz w:val="24"/>
                <w:szCs w:val="24"/>
              </w:rPr>
              <w:t>Urgency powers delegated to the Head of Paid Service (Chief Executive) in Part 9.3(b) of the Constitution:</w:t>
            </w:r>
          </w:p>
        </w:tc>
      </w:tr>
      <w:tr w:rsidR="00744AEF" w:rsidRPr="00E32C64" w:rsidTr="00446119">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744AEF" w:rsidRPr="00E32C64" w:rsidRDefault="00744AEF" w:rsidP="00446119">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r w:rsidRPr="00E32C64">
              <w:rPr>
                <w:rFonts w:ascii="Arial" w:eastAsia="Times New Roman" w:hAnsi="Arial" w:cs="Times New Roman"/>
                <w:b/>
                <w:bCs/>
                <w:sz w:val="24"/>
                <w:szCs w:val="24"/>
              </w:rPr>
              <w:t>Is this a Key Decision?</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44AEF" w:rsidRPr="00E32C64" w:rsidRDefault="00744AEF" w:rsidP="00446119">
            <w:pPr>
              <w:overflowPunct w:val="0"/>
              <w:autoSpaceDE w:val="0"/>
              <w:autoSpaceDN w:val="0"/>
              <w:adjustRightInd w:val="0"/>
              <w:spacing w:after="0" w:line="240" w:lineRule="auto"/>
              <w:jc w:val="both"/>
              <w:textAlignment w:val="baseline"/>
              <w:rPr>
                <w:rFonts w:ascii="Arial" w:eastAsia="Times New Roman" w:hAnsi="Arial" w:cs="Times New Roman"/>
                <w:bCs/>
                <w:sz w:val="24"/>
                <w:szCs w:val="24"/>
              </w:rPr>
            </w:pPr>
            <w:r>
              <w:rPr>
                <w:rFonts w:ascii="Arial" w:eastAsia="Times New Roman" w:hAnsi="Arial" w:cs="Times New Roman"/>
                <w:bCs/>
                <w:sz w:val="24"/>
                <w:szCs w:val="24"/>
                <w:bdr w:val="nil"/>
              </w:rPr>
              <w:t>Not key</w:t>
            </w:r>
          </w:p>
        </w:tc>
      </w:tr>
      <w:tr w:rsidR="00744AEF" w:rsidRPr="00E32C64" w:rsidTr="00446119">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744AEF" w:rsidRPr="00E32C64" w:rsidRDefault="00744AEF" w:rsidP="00446119">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r w:rsidRPr="00E32C64">
              <w:rPr>
                <w:rFonts w:ascii="Arial" w:eastAsia="Times New Roman" w:hAnsi="Arial" w:cs="Times New Roman"/>
                <w:b/>
                <w:bCs/>
                <w:sz w:val="24"/>
                <w:szCs w:val="24"/>
              </w:rPr>
              <w:t>Reasons for decision</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009CA" w:rsidRPr="00E32C64" w:rsidRDefault="007F5A1B" w:rsidP="00446119">
            <w:pPr>
              <w:tabs>
                <w:tab w:val="left" w:pos="426"/>
              </w:tabs>
              <w:spacing w:after="120" w:line="240" w:lineRule="auto"/>
              <w:rPr>
                <w:rFonts w:ascii="Arial" w:eastAsia="Times New Roman" w:hAnsi="Arial" w:cs="Arial"/>
                <w:sz w:val="24"/>
                <w:szCs w:val="24"/>
              </w:rPr>
            </w:pPr>
            <w:r w:rsidRPr="007F5A1B">
              <w:rPr>
                <w:rFonts w:ascii="Arial" w:eastAsia="Times New Roman" w:hAnsi="Arial" w:cs="Arial"/>
                <w:sz w:val="24"/>
                <w:szCs w:val="24"/>
              </w:rPr>
              <w:t xml:space="preserve">This support enables </w:t>
            </w:r>
            <w:proofErr w:type="spellStart"/>
            <w:r w:rsidRPr="007F5A1B">
              <w:rPr>
                <w:rFonts w:ascii="Arial" w:eastAsia="Times New Roman" w:hAnsi="Arial" w:cs="Arial"/>
                <w:sz w:val="24"/>
                <w:szCs w:val="24"/>
              </w:rPr>
              <w:t>Hinksey</w:t>
            </w:r>
            <w:proofErr w:type="spellEnd"/>
            <w:r w:rsidRPr="007F5A1B">
              <w:rPr>
                <w:rFonts w:ascii="Arial" w:eastAsia="Times New Roman" w:hAnsi="Arial" w:cs="Arial"/>
                <w:sz w:val="24"/>
                <w:szCs w:val="24"/>
              </w:rPr>
              <w:t xml:space="preserve"> Outdoor Pool to open and Ferry Leisure centre dry side until October and then full opening of Ferry at that point.</w:t>
            </w:r>
          </w:p>
        </w:tc>
      </w:tr>
      <w:tr w:rsidR="00744AEF" w:rsidRPr="00E32C64" w:rsidTr="00446119">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744AEF" w:rsidRPr="00E32C64" w:rsidRDefault="00744AEF" w:rsidP="00446119">
            <w:pPr>
              <w:overflowPunct w:val="0"/>
              <w:autoSpaceDE w:val="0"/>
              <w:autoSpaceDN w:val="0"/>
              <w:adjustRightInd w:val="0"/>
              <w:spacing w:after="0" w:line="240" w:lineRule="auto"/>
              <w:textAlignment w:val="baseline"/>
              <w:rPr>
                <w:rFonts w:ascii="Arial" w:eastAsia="Times New Roman" w:hAnsi="Arial" w:cs="Times New Roman"/>
                <w:b/>
                <w:bCs/>
                <w:sz w:val="24"/>
                <w:szCs w:val="24"/>
              </w:rPr>
            </w:pPr>
            <w:r w:rsidRPr="00E32C64">
              <w:rPr>
                <w:rFonts w:ascii="Arial" w:eastAsia="Times New Roman" w:hAnsi="Arial" w:cs="Times New Roman"/>
                <w:b/>
                <w:bCs/>
                <w:sz w:val="24"/>
                <w:szCs w:val="24"/>
              </w:rPr>
              <w:t>Alternative options considered:</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44AEF" w:rsidRPr="00E32C64" w:rsidRDefault="007F5A1B" w:rsidP="007F5A1B">
            <w:pPr>
              <w:rPr>
                <w:rFonts w:ascii="Arial" w:eastAsia="Times New Roman" w:hAnsi="Arial" w:cs="Times New Roman"/>
                <w:sz w:val="24"/>
                <w:szCs w:val="24"/>
              </w:rPr>
            </w:pPr>
            <w:r>
              <w:rPr>
                <w:rFonts w:ascii="Arial" w:eastAsia="Times New Roman" w:hAnsi="Arial" w:cs="Times New Roman"/>
                <w:sz w:val="24"/>
                <w:szCs w:val="24"/>
              </w:rPr>
              <w:t>Officers considered</w:t>
            </w:r>
            <w:r w:rsidRPr="007F5A1B">
              <w:rPr>
                <w:rFonts w:ascii="Arial" w:eastAsia="Times New Roman" w:hAnsi="Arial" w:cs="Times New Roman"/>
                <w:sz w:val="24"/>
                <w:szCs w:val="24"/>
              </w:rPr>
              <w:t xml:space="preserve"> various options for phased re-opening and compared with facilities remaining closed and</w:t>
            </w:r>
            <w:r>
              <w:rPr>
                <w:rFonts w:ascii="Arial" w:eastAsia="Times New Roman" w:hAnsi="Arial" w:cs="Times New Roman"/>
                <w:sz w:val="24"/>
                <w:szCs w:val="24"/>
              </w:rPr>
              <w:t xml:space="preserve"> the associated residual costs.</w:t>
            </w:r>
          </w:p>
        </w:tc>
      </w:tr>
      <w:tr w:rsidR="00744AEF" w:rsidRPr="00E32C64" w:rsidTr="00446119">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744AEF" w:rsidRPr="005D593C" w:rsidRDefault="00744AEF" w:rsidP="00446119">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r w:rsidRPr="005D593C">
              <w:rPr>
                <w:rFonts w:ascii="Arial" w:eastAsia="Times New Roman" w:hAnsi="Arial" w:cs="Times New Roman"/>
                <w:b/>
                <w:bCs/>
                <w:sz w:val="24"/>
                <w:szCs w:val="24"/>
              </w:rPr>
              <w:t>Wards significantly affected</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44AEF" w:rsidRPr="005D593C" w:rsidRDefault="00744AEF" w:rsidP="00446119">
            <w:pPr>
              <w:overflowPunct w:val="0"/>
              <w:autoSpaceDE w:val="0"/>
              <w:autoSpaceDN w:val="0"/>
              <w:adjustRightInd w:val="0"/>
              <w:spacing w:after="0" w:line="240" w:lineRule="auto"/>
              <w:jc w:val="both"/>
              <w:textAlignment w:val="baseline"/>
              <w:rPr>
                <w:rFonts w:ascii="Arial" w:eastAsia="Times New Roman" w:hAnsi="Arial" w:cs="Times New Roman"/>
                <w:sz w:val="24"/>
                <w:szCs w:val="24"/>
              </w:rPr>
            </w:pPr>
            <w:r w:rsidRPr="005D593C">
              <w:rPr>
                <w:rFonts w:ascii="Arial" w:eastAsia="Times New Roman" w:hAnsi="Arial" w:cs="Times New Roman"/>
                <w:sz w:val="24"/>
                <w:szCs w:val="24"/>
              </w:rPr>
              <w:t>None</w:t>
            </w:r>
          </w:p>
        </w:tc>
      </w:tr>
      <w:tr w:rsidR="00744AEF" w:rsidRPr="00E32C64" w:rsidTr="00446119">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744AEF" w:rsidRPr="005D593C" w:rsidRDefault="00744AEF" w:rsidP="00446119">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r w:rsidRPr="005D593C">
              <w:rPr>
                <w:rFonts w:ascii="Arial" w:eastAsia="Times New Roman" w:hAnsi="Arial" w:cs="Times New Roman"/>
                <w:b/>
                <w:bCs/>
                <w:sz w:val="24"/>
                <w:szCs w:val="24"/>
              </w:rPr>
              <w:t>Declared conflict of interest:</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44AEF" w:rsidRPr="005D593C" w:rsidRDefault="00744AEF" w:rsidP="00446119">
            <w:pPr>
              <w:overflowPunct w:val="0"/>
              <w:autoSpaceDE w:val="0"/>
              <w:autoSpaceDN w:val="0"/>
              <w:adjustRightInd w:val="0"/>
              <w:spacing w:after="0" w:line="240" w:lineRule="auto"/>
              <w:jc w:val="both"/>
              <w:textAlignment w:val="baseline"/>
              <w:rPr>
                <w:rFonts w:ascii="Arial" w:eastAsia="Times New Roman" w:hAnsi="Arial" w:cs="Times New Roman"/>
                <w:bCs/>
                <w:sz w:val="24"/>
                <w:szCs w:val="24"/>
              </w:rPr>
            </w:pPr>
            <w:r w:rsidRPr="005D593C">
              <w:rPr>
                <w:rFonts w:ascii="Arial" w:eastAsia="Times New Roman" w:hAnsi="Arial" w:cs="Times New Roman"/>
                <w:sz w:val="24"/>
                <w:szCs w:val="24"/>
              </w:rPr>
              <w:t>None</w:t>
            </w:r>
          </w:p>
        </w:tc>
      </w:tr>
    </w:tbl>
    <w:p w:rsidR="00744AEF" w:rsidRDefault="00744AEF" w:rsidP="00744AEF">
      <w:pPr>
        <w:spacing w:after="0"/>
      </w:pPr>
    </w:p>
    <w:p w:rsidR="001264E8" w:rsidRDefault="001264E8" w:rsidP="00744AEF">
      <w:pPr>
        <w:spacing w:after="0"/>
      </w:pPr>
    </w:p>
    <w:p w:rsidR="00744AEF" w:rsidRDefault="00744AEF" w:rsidP="00744AEF">
      <w:pPr>
        <w:spacing w:after="0"/>
      </w:pPr>
    </w:p>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2527"/>
        <w:gridCol w:w="5387"/>
      </w:tblGrid>
      <w:tr w:rsidR="00744AEF" w:rsidRPr="00E32C64" w:rsidTr="00446119">
        <w:tc>
          <w:tcPr>
            <w:tcW w:w="1137" w:type="dxa"/>
            <w:noWrap/>
          </w:tcPr>
          <w:p w:rsidR="00744AEF" w:rsidRPr="00E32C64" w:rsidRDefault="005D593C" w:rsidP="00446119">
            <w:pPr>
              <w:spacing w:after="0" w:line="240" w:lineRule="auto"/>
              <w:rPr>
                <w:rFonts w:ascii="Arial" w:eastAsia="Times New Roman" w:hAnsi="Arial" w:cs="Times New Roman"/>
                <w:b/>
                <w:szCs w:val="20"/>
              </w:rPr>
            </w:pPr>
            <w:r>
              <w:rPr>
                <w:rFonts w:ascii="Arial" w:eastAsia="Times New Roman" w:hAnsi="Arial" w:cs="Times New Roman"/>
                <w:b/>
                <w:szCs w:val="20"/>
                <w:bdr w:val="nil"/>
              </w:rPr>
              <w:t>ITEM 5</w:t>
            </w:r>
            <w:r w:rsidR="00744AEF" w:rsidRPr="00E32C64">
              <w:rPr>
                <w:rFonts w:ascii="Arial" w:eastAsia="Times New Roman" w:hAnsi="Arial" w:cs="Times New Roman"/>
                <w:b/>
                <w:szCs w:val="20"/>
                <w:bdr w:val="nil"/>
              </w:rPr>
              <w:t xml:space="preserve"> </w:t>
            </w:r>
          </w:p>
        </w:tc>
        <w:tc>
          <w:tcPr>
            <w:tcW w:w="7914" w:type="dxa"/>
            <w:gridSpan w:val="2"/>
          </w:tcPr>
          <w:p w:rsidR="00744AEF" w:rsidRPr="00E32C64" w:rsidRDefault="001264E8" w:rsidP="00446119">
            <w:pPr>
              <w:overflowPunct w:val="0"/>
              <w:autoSpaceDE w:val="0"/>
              <w:autoSpaceDN w:val="0"/>
              <w:adjustRightInd w:val="0"/>
              <w:spacing w:after="0" w:line="240" w:lineRule="auto"/>
              <w:jc w:val="both"/>
              <w:textAlignment w:val="baseline"/>
              <w:rPr>
                <w:rFonts w:ascii="Arial Bold" w:eastAsia="Times New Roman" w:hAnsi="Arial Bold" w:cs="Times New Roman"/>
                <w:b/>
                <w:caps/>
                <w:szCs w:val="20"/>
              </w:rPr>
            </w:pPr>
            <w:r w:rsidRPr="00953EB9">
              <w:rPr>
                <w:rFonts w:ascii="Arial Bold" w:eastAsia="Times New Roman" w:hAnsi="Arial Bold" w:cs="Times New Roman"/>
                <w:b/>
                <w:caps/>
                <w:szCs w:val="20"/>
              </w:rPr>
              <w:t>Free Parking at Park and Rides</w:t>
            </w:r>
          </w:p>
        </w:tc>
      </w:tr>
      <w:tr w:rsidR="00744AEF" w:rsidRPr="00E32C64" w:rsidTr="00446119">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rsidR="00744AEF" w:rsidRPr="00E32C64" w:rsidRDefault="00744AEF" w:rsidP="00446119">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r w:rsidRPr="00E32C64">
              <w:rPr>
                <w:rFonts w:ascii="Arial" w:eastAsia="Times New Roman" w:hAnsi="Arial" w:cs="Times New Roman"/>
                <w:b/>
                <w:bCs/>
                <w:sz w:val="24"/>
                <w:szCs w:val="24"/>
              </w:rPr>
              <w:t xml:space="preserve">Decision: </w:t>
            </w:r>
          </w:p>
          <w:p w:rsidR="00744AEF" w:rsidRDefault="00744AEF" w:rsidP="00446119">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p>
          <w:p w:rsidR="001264E8" w:rsidRPr="00953EB9" w:rsidRDefault="001264E8" w:rsidP="001264E8">
            <w:pPr>
              <w:tabs>
                <w:tab w:val="left" w:pos="426"/>
              </w:tabs>
              <w:spacing w:after="120"/>
              <w:rPr>
                <w:rFonts w:ascii="Arial" w:hAnsi="Arial" w:cs="Arial"/>
                <w:sz w:val="24"/>
                <w:szCs w:val="24"/>
              </w:rPr>
            </w:pPr>
            <w:r w:rsidRPr="00953EB9">
              <w:rPr>
                <w:rFonts w:ascii="Arial" w:hAnsi="Arial" w:cs="Arial"/>
                <w:sz w:val="24"/>
                <w:szCs w:val="24"/>
              </w:rPr>
              <w:t xml:space="preserve">To provide free parking at Council-run park and ride sites (Redbridge, </w:t>
            </w:r>
            <w:proofErr w:type="spellStart"/>
            <w:r w:rsidRPr="00953EB9">
              <w:rPr>
                <w:rFonts w:ascii="Arial" w:hAnsi="Arial" w:cs="Arial"/>
                <w:sz w:val="24"/>
                <w:szCs w:val="24"/>
              </w:rPr>
              <w:t>Seacourt</w:t>
            </w:r>
            <w:proofErr w:type="spellEnd"/>
            <w:r w:rsidRPr="00953EB9">
              <w:rPr>
                <w:rFonts w:ascii="Arial" w:hAnsi="Arial" w:cs="Arial"/>
                <w:sz w:val="24"/>
                <w:szCs w:val="24"/>
              </w:rPr>
              <w:t xml:space="preserve"> and </w:t>
            </w:r>
            <w:proofErr w:type="spellStart"/>
            <w:r w:rsidRPr="00953EB9">
              <w:rPr>
                <w:rFonts w:ascii="Arial" w:hAnsi="Arial" w:cs="Arial"/>
                <w:sz w:val="24"/>
                <w:szCs w:val="24"/>
              </w:rPr>
              <w:t>Peartree</w:t>
            </w:r>
            <w:proofErr w:type="spellEnd"/>
            <w:r w:rsidRPr="00953EB9">
              <w:rPr>
                <w:rFonts w:ascii="Arial" w:hAnsi="Arial" w:cs="Arial"/>
                <w:sz w:val="24"/>
                <w:szCs w:val="24"/>
              </w:rPr>
              <w:t>) for a limited period from August 2020. Oxfordshire County Council is making a matching offer for its two sites (Thornhill and Oxford Parkway).</w:t>
            </w:r>
          </w:p>
          <w:p w:rsidR="001264E8" w:rsidRPr="00E32C64" w:rsidRDefault="001264E8" w:rsidP="001264E8">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r w:rsidRPr="00953EB9">
              <w:rPr>
                <w:rFonts w:ascii="Arial" w:hAnsi="Arial" w:cs="Arial"/>
                <w:sz w:val="24"/>
                <w:szCs w:val="24"/>
              </w:rPr>
              <w:t>Guide revenue loss in discussion with Parking Management estimated at circa £30-35k, based on post-lockdown usage data, for the month of August.</w:t>
            </w:r>
          </w:p>
          <w:p w:rsidR="00744AEF" w:rsidRPr="00E32C64" w:rsidRDefault="00744AEF" w:rsidP="00446119">
            <w:pPr>
              <w:overflowPunct w:val="0"/>
              <w:autoSpaceDE w:val="0"/>
              <w:autoSpaceDN w:val="0"/>
              <w:adjustRightInd w:val="0"/>
              <w:spacing w:after="0" w:line="240" w:lineRule="auto"/>
              <w:jc w:val="both"/>
              <w:textAlignment w:val="baseline"/>
              <w:rPr>
                <w:rFonts w:ascii="Arial" w:eastAsia="Times New Roman" w:hAnsi="Arial" w:cs="Times New Roman"/>
                <w:bCs/>
                <w:sz w:val="24"/>
                <w:szCs w:val="24"/>
              </w:rPr>
            </w:pPr>
          </w:p>
        </w:tc>
      </w:tr>
      <w:tr w:rsidR="001264E8" w:rsidRPr="00E32C64" w:rsidTr="00446119">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1264E8" w:rsidRPr="00E32C64" w:rsidRDefault="001264E8" w:rsidP="001264E8">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r w:rsidRPr="00E32C64">
              <w:rPr>
                <w:rFonts w:ascii="Arial" w:eastAsia="Times New Roman" w:hAnsi="Arial" w:cs="Times New Roman"/>
                <w:b/>
                <w:bCs/>
                <w:sz w:val="24"/>
                <w:szCs w:val="24"/>
              </w:rPr>
              <w:t>Date decision made:</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264E8" w:rsidRPr="00E32C64" w:rsidRDefault="001264E8" w:rsidP="001264E8">
            <w:pPr>
              <w:overflowPunct w:val="0"/>
              <w:autoSpaceDE w:val="0"/>
              <w:autoSpaceDN w:val="0"/>
              <w:adjustRightInd w:val="0"/>
              <w:spacing w:after="0" w:line="240" w:lineRule="auto"/>
              <w:jc w:val="both"/>
              <w:textAlignment w:val="baseline"/>
              <w:rPr>
                <w:rFonts w:ascii="Arial" w:eastAsia="Times New Roman" w:hAnsi="Arial" w:cs="Times New Roman"/>
                <w:sz w:val="24"/>
                <w:szCs w:val="24"/>
              </w:rPr>
            </w:pPr>
            <w:r w:rsidRPr="00953EB9">
              <w:rPr>
                <w:rFonts w:ascii="Arial" w:eastAsia="Times New Roman" w:hAnsi="Arial" w:cs="Times New Roman"/>
                <w:sz w:val="24"/>
                <w:szCs w:val="24"/>
              </w:rPr>
              <w:t>28 July 2020</w:t>
            </w:r>
          </w:p>
        </w:tc>
      </w:tr>
      <w:tr w:rsidR="001264E8" w:rsidRPr="00E32C64" w:rsidTr="00446119">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1264E8" w:rsidRPr="00E32C64" w:rsidRDefault="001264E8" w:rsidP="001264E8">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r w:rsidRPr="00E32C64">
              <w:rPr>
                <w:rFonts w:ascii="Arial" w:eastAsia="Times New Roman" w:hAnsi="Arial" w:cs="Times New Roman"/>
                <w:b/>
                <w:bCs/>
                <w:sz w:val="24"/>
                <w:szCs w:val="24"/>
              </w:rPr>
              <w:t>Decision taker</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264E8" w:rsidRPr="00E32C64" w:rsidRDefault="00CB64E9" w:rsidP="001264E8">
            <w:pPr>
              <w:overflowPunct w:val="0"/>
              <w:autoSpaceDE w:val="0"/>
              <w:autoSpaceDN w:val="0"/>
              <w:adjustRightInd w:val="0"/>
              <w:spacing w:after="0" w:line="240" w:lineRule="auto"/>
              <w:jc w:val="both"/>
              <w:textAlignment w:val="baseline"/>
              <w:rPr>
                <w:rFonts w:ascii="Arial" w:eastAsia="Times New Roman" w:hAnsi="Arial" w:cs="Times New Roman"/>
                <w:sz w:val="24"/>
                <w:szCs w:val="24"/>
                <w:bdr w:val="nil"/>
              </w:rPr>
            </w:pPr>
            <w:r>
              <w:rPr>
                <w:rFonts w:ascii="Arial" w:eastAsia="Times New Roman" w:hAnsi="Arial" w:cs="Times New Roman"/>
                <w:sz w:val="24"/>
                <w:szCs w:val="24"/>
                <w:bdr w:val="nil"/>
              </w:rPr>
              <w:t xml:space="preserve">Gordon Mitchell, </w:t>
            </w:r>
            <w:r w:rsidR="001264E8" w:rsidRPr="00E32C64">
              <w:rPr>
                <w:rFonts w:ascii="Arial" w:eastAsia="Times New Roman" w:hAnsi="Arial" w:cs="Times New Roman"/>
                <w:sz w:val="24"/>
                <w:szCs w:val="24"/>
                <w:bdr w:val="nil"/>
              </w:rPr>
              <w:t>Head of Paid Service (Chief Executive)</w:t>
            </w:r>
          </w:p>
          <w:p w:rsidR="001264E8" w:rsidRPr="00E32C64" w:rsidRDefault="001264E8" w:rsidP="001264E8">
            <w:pPr>
              <w:overflowPunct w:val="0"/>
              <w:autoSpaceDE w:val="0"/>
              <w:autoSpaceDN w:val="0"/>
              <w:adjustRightInd w:val="0"/>
              <w:spacing w:after="0" w:line="240" w:lineRule="auto"/>
              <w:jc w:val="both"/>
              <w:textAlignment w:val="baseline"/>
              <w:rPr>
                <w:rFonts w:ascii="Arial" w:eastAsia="Times New Roman" w:hAnsi="Arial" w:cs="Times New Roman"/>
                <w:sz w:val="24"/>
                <w:szCs w:val="24"/>
                <w:bdr w:val="nil"/>
              </w:rPr>
            </w:pPr>
          </w:p>
          <w:p w:rsidR="001264E8" w:rsidRPr="00E32C64" w:rsidRDefault="001264E8" w:rsidP="001264E8">
            <w:pPr>
              <w:overflowPunct w:val="0"/>
              <w:autoSpaceDE w:val="0"/>
              <w:autoSpaceDN w:val="0"/>
              <w:adjustRightInd w:val="0"/>
              <w:spacing w:after="0" w:line="240" w:lineRule="auto"/>
              <w:jc w:val="both"/>
              <w:textAlignment w:val="baseline"/>
              <w:rPr>
                <w:rFonts w:ascii="Arial" w:eastAsia="Times New Roman" w:hAnsi="Arial" w:cs="Times New Roman"/>
                <w:sz w:val="24"/>
                <w:szCs w:val="24"/>
                <w:bdr w:val="nil"/>
              </w:rPr>
            </w:pPr>
            <w:r w:rsidRPr="00E32C64">
              <w:rPr>
                <w:rFonts w:ascii="Arial" w:eastAsia="Times New Roman" w:hAnsi="Arial" w:cs="Times New Roman"/>
                <w:sz w:val="24"/>
                <w:szCs w:val="24"/>
                <w:bdr w:val="nil"/>
              </w:rPr>
              <w:t xml:space="preserve">Decision taken in consultation with the </w:t>
            </w:r>
            <w:r w:rsidRPr="00953EB9">
              <w:rPr>
                <w:rFonts w:ascii="Arial" w:eastAsia="Times New Roman" w:hAnsi="Arial" w:cs="Times New Roman"/>
                <w:sz w:val="24"/>
                <w:szCs w:val="24"/>
                <w:bdr w:val="nil"/>
              </w:rPr>
              <w:t>Cabinet Members for Finance and Asset Management and Green Transport and Zero Carbon Oxford</w:t>
            </w:r>
            <w:r w:rsidRPr="00E32C64">
              <w:rPr>
                <w:rFonts w:ascii="Arial" w:eastAsia="Times New Roman" w:hAnsi="Arial" w:cs="Times New Roman"/>
                <w:sz w:val="24"/>
                <w:szCs w:val="24"/>
                <w:bdr w:val="nil"/>
              </w:rPr>
              <w:t>, the Head of Financial Services and the Head of Law and Governance.</w:t>
            </w:r>
          </w:p>
        </w:tc>
      </w:tr>
      <w:tr w:rsidR="001264E8" w:rsidRPr="00E32C64" w:rsidTr="00446119">
        <w:tblPrEx>
          <w:tblCellMar>
            <w:top w:w="0" w:type="dxa"/>
            <w:left w:w="108" w:type="dxa"/>
            <w:right w:w="108" w:type="dxa"/>
          </w:tblCellMar>
          <w:tblLook w:val="04A0" w:firstRow="1" w:lastRow="0" w:firstColumn="1" w:lastColumn="0" w:noHBand="0" w:noVBand="1"/>
        </w:tblPrEx>
        <w:tc>
          <w:tcPr>
            <w:tcW w:w="3664" w:type="dxa"/>
            <w:gridSpan w:val="2"/>
            <w:shd w:val="clear" w:color="auto" w:fill="auto"/>
          </w:tcPr>
          <w:p w:rsidR="001264E8" w:rsidRPr="00E32C64" w:rsidRDefault="001264E8" w:rsidP="001264E8">
            <w:pPr>
              <w:tabs>
                <w:tab w:val="left" w:pos="426"/>
              </w:tabs>
              <w:spacing w:before="120" w:after="120" w:line="240" w:lineRule="auto"/>
              <w:rPr>
                <w:rFonts w:ascii="Arial" w:eastAsia="Times New Roman" w:hAnsi="Arial" w:cs="Arial"/>
                <w:sz w:val="24"/>
                <w:szCs w:val="24"/>
              </w:rPr>
            </w:pPr>
            <w:r w:rsidRPr="00E32C64">
              <w:rPr>
                <w:rFonts w:ascii="Arial" w:eastAsia="Times New Roman" w:hAnsi="Arial" w:cs="Arial"/>
                <w:b/>
                <w:sz w:val="24"/>
                <w:szCs w:val="24"/>
              </w:rPr>
              <w:t>Was the decision taken under emergency or urgency rules?</w:t>
            </w:r>
          </w:p>
        </w:tc>
        <w:tc>
          <w:tcPr>
            <w:tcW w:w="5387" w:type="dxa"/>
            <w:shd w:val="clear" w:color="auto" w:fill="auto"/>
          </w:tcPr>
          <w:p w:rsidR="001264E8" w:rsidRPr="00E32C64" w:rsidRDefault="001264E8" w:rsidP="001264E8">
            <w:pPr>
              <w:tabs>
                <w:tab w:val="left" w:pos="426"/>
              </w:tabs>
              <w:spacing w:after="120" w:line="240" w:lineRule="auto"/>
              <w:rPr>
                <w:rFonts w:ascii="Arial" w:eastAsia="Times New Roman" w:hAnsi="Arial" w:cs="Arial"/>
                <w:sz w:val="8"/>
                <w:szCs w:val="8"/>
              </w:rPr>
            </w:pPr>
          </w:p>
          <w:p w:rsidR="001264E8" w:rsidRPr="00E32C64" w:rsidRDefault="002B56B3" w:rsidP="001264E8">
            <w:pPr>
              <w:tabs>
                <w:tab w:val="left" w:pos="426"/>
              </w:tabs>
              <w:spacing w:after="120" w:line="240" w:lineRule="auto"/>
              <w:rPr>
                <w:rFonts w:ascii="Arial" w:eastAsia="Times New Roman" w:hAnsi="Arial" w:cs="Arial"/>
                <w:sz w:val="24"/>
                <w:szCs w:val="24"/>
              </w:rPr>
            </w:pPr>
            <w:r w:rsidRPr="005D593C">
              <w:rPr>
                <w:rFonts w:ascii="Arial" w:eastAsia="Times New Roman" w:hAnsi="Arial" w:cs="Arial"/>
                <w:bCs/>
                <w:sz w:val="24"/>
                <w:szCs w:val="24"/>
              </w:rPr>
              <w:lastRenderedPageBreak/>
              <w:t xml:space="preserve">Urgency powers delegated to the Head of Paid Service (Chief Executive) in </w:t>
            </w:r>
            <w:r w:rsidR="00D417A4">
              <w:rPr>
                <w:rFonts w:ascii="Arial" w:eastAsia="Times New Roman" w:hAnsi="Arial" w:cs="Arial"/>
                <w:bCs/>
                <w:sz w:val="24"/>
                <w:szCs w:val="24"/>
              </w:rPr>
              <w:t>Part 9.3(b) of the Constitution.</w:t>
            </w:r>
            <w:bookmarkStart w:id="0" w:name="_GoBack"/>
            <w:bookmarkEnd w:id="0"/>
          </w:p>
        </w:tc>
      </w:tr>
      <w:tr w:rsidR="001264E8" w:rsidRPr="00E32C64" w:rsidTr="00446119">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1264E8" w:rsidRPr="00E32C64" w:rsidRDefault="001264E8" w:rsidP="001264E8">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r w:rsidRPr="00E32C64">
              <w:rPr>
                <w:rFonts w:ascii="Arial" w:eastAsia="Times New Roman" w:hAnsi="Arial" w:cs="Times New Roman"/>
                <w:b/>
                <w:bCs/>
                <w:sz w:val="24"/>
                <w:szCs w:val="24"/>
              </w:rPr>
              <w:lastRenderedPageBreak/>
              <w:t>Is this a Key Decision?</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264E8" w:rsidRPr="00E32C64" w:rsidRDefault="001264E8" w:rsidP="001264E8">
            <w:pPr>
              <w:overflowPunct w:val="0"/>
              <w:autoSpaceDE w:val="0"/>
              <w:autoSpaceDN w:val="0"/>
              <w:adjustRightInd w:val="0"/>
              <w:spacing w:after="0" w:line="240" w:lineRule="auto"/>
              <w:jc w:val="both"/>
              <w:textAlignment w:val="baseline"/>
              <w:rPr>
                <w:rFonts w:ascii="Arial" w:eastAsia="Times New Roman" w:hAnsi="Arial" w:cs="Times New Roman"/>
                <w:bCs/>
                <w:sz w:val="24"/>
                <w:szCs w:val="24"/>
              </w:rPr>
            </w:pPr>
            <w:r>
              <w:rPr>
                <w:rFonts w:ascii="Arial" w:eastAsia="Times New Roman" w:hAnsi="Arial" w:cs="Times New Roman"/>
                <w:bCs/>
                <w:sz w:val="24"/>
                <w:szCs w:val="24"/>
                <w:bdr w:val="nil"/>
              </w:rPr>
              <w:t>Not key</w:t>
            </w:r>
          </w:p>
        </w:tc>
      </w:tr>
      <w:tr w:rsidR="001264E8" w:rsidRPr="00E32C64" w:rsidTr="00446119">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1264E8" w:rsidRPr="00E32C64" w:rsidRDefault="001264E8" w:rsidP="001264E8">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r w:rsidRPr="00E32C64">
              <w:rPr>
                <w:rFonts w:ascii="Arial" w:eastAsia="Times New Roman" w:hAnsi="Arial" w:cs="Times New Roman"/>
                <w:b/>
                <w:bCs/>
                <w:sz w:val="24"/>
                <w:szCs w:val="24"/>
              </w:rPr>
              <w:t>Reasons for decision</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264E8" w:rsidRPr="00E32C64" w:rsidRDefault="001264E8" w:rsidP="001264E8">
            <w:pPr>
              <w:tabs>
                <w:tab w:val="left" w:pos="426"/>
              </w:tabs>
              <w:spacing w:after="120" w:line="240" w:lineRule="auto"/>
              <w:rPr>
                <w:rFonts w:ascii="Arial" w:eastAsia="Times New Roman" w:hAnsi="Arial" w:cs="Arial"/>
                <w:sz w:val="24"/>
                <w:szCs w:val="24"/>
              </w:rPr>
            </w:pPr>
            <w:r w:rsidRPr="00953EB9">
              <w:rPr>
                <w:rFonts w:ascii="Arial" w:eastAsia="Times New Roman" w:hAnsi="Arial" w:cs="Arial"/>
                <w:sz w:val="24"/>
                <w:szCs w:val="24"/>
              </w:rPr>
              <w:t xml:space="preserve">The Council has worked in partnership with Oxfordshire County Council to provide free parking at all of Oxford’s five park and ride sites to make it easier for people to visit the city centre, rediscover Oxford, spend money in the local economy, and so support business and protect jobs. It’s a supportive initiative at a challenging time for all retail, hospitality and leisure businesses, with city centre footfall still heavily down on last year (circa 60%) and the number of vacant units rising. It is thus an intervention to support our tenant and business rate base (in and beyond the city centre, as the initiative could produce positive footfall benefits in local shopping areas e.g. Summertown and </w:t>
            </w:r>
            <w:proofErr w:type="spellStart"/>
            <w:r w:rsidRPr="00953EB9">
              <w:rPr>
                <w:rFonts w:ascii="Arial" w:eastAsia="Times New Roman" w:hAnsi="Arial" w:cs="Arial"/>
                <w:sz w:val="24"/>
                <w:szCs w:val="24"/>
              </w:rPr>
              <w:t>Headington</w:t>
            </w:r>
            <w:proofErr w:type="spellEnd"/>
            <w:r w:rsidRPr="00953EB9">
              <w:rPr>
                <w:rFonts w:ascii="Arial" w:eastAsia="Times New Roman" w:hAnsi="Arial" w:cs="Arial"/>
                <w:sz w:val="24"/>
                <w:szCs w:val="24"/>
              </w:rPr>
              <w:t>, too), and a measure of support for Park &amp; Ride services which have suffered from the guidance being to avoid them unless necessary (they’re currently running at 15% of usual capacity), and so support a return to use of a vital transport mode into the city centre.</w:t>
            </w:r>
          </w:p>
        </w:tc>
      </w:tr>
      <w:tr w:rsidR="001264E8" w:rsidRPr="00E32C64" w:rsidTr="00446119">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1264E8" w:rsidRPr="00E32C64" w:rsidRDefault="001264E8" w:rsidP="001264E8">
            <w:pPr>
              <w:overflowPunct w:val="0"/>
              <w:autoSpaceDE w:val="0"/>
              <w:autoSpaceDN w:val="0"/>
              <w:adjustRightInd w:val="0"/>
              <w:spacing w:after="0" w:line="240" w:lineRule="auto"/>
              <w:textAlignment w:val="baseline"/>
              <w:rPr>
                <w:rFonts w:ascii="Arial" w:eastAsia="Times New Roman" w:hAnsi="Arial" w:cs="Times New Roman"/>
                <w:b/>
                <w:bCs/>
                <w:sz w:val="24"/>
                <w:szCs w:val="24"/>
              </w:rPr>
            </w:pPr>
            <w:r w:rsidRPr="00E32C64">
              <w:rPr>
                <w:rFonts w:ascii="Arial" w:eastAsia="Times New Roman" w:hAnsi="Arial" w:cs="Times New Roman"/>
                <w:b/>
                <w:bCs/>
                <w:sz w:val="24"/>
                <w:szCs w:val="24"/>
              </w:rPr>
              <w:t>Alternative options considered:</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264E8" w:rsidRPr="00E32C64" w:rsidRDefault="001264E8" w:rsidP="001264E8">
            <w:pPr>
              <w:tabs>
                <w:tab w:val="left" w:pos="426"/>
              </w:tabs>
              <w:spacing w:after="120" w:line="240" w:lineRule="auto"/>
              <w:rPr>
                <w:rFonts w:ascii="Arial" w:eastAsia="Times New Roman" w:hAnsi="Arial" w:cs="Times New Roman"/>
                <w:sz w:val="24"/>
                <w:szCs w:val="24"/>
              </w:rPr>
            </w:pPr>
            <w:r w:rsidRPr="00953EB9">
              <w:rPr>
                <w:rFonts w:ascii="Arial" w:eastAsia="Times New Roman" w:hAnsi="Arial" w:cs="Times New Roman"/>
                <w:sz w:val="24"/>
                <w:szCs w:val="24"/>
              </w:rPr>
              <w:t>The alternatives were to maintain parking charges, which would not help to boost the local economy, or to run a slightly different scheme to County (e.g. Mon-Weds only in line with the #</w:t>
            </w:r>
            <w:proofErr w:type="spellStart"/>
            <w:r w:rsidRPr="00953EB9">
              <w:rPr>
                <w:rFonts w:ascii="Arial" w:eastAsia="Times New Roman" w:hAnsi="Arial" w:cs="Times New Roman"/>
                <w:sz w:val="24"/>
                <w:szCs w:val="24"/>
              </w:rPr>
              <w:t>EatOutToHelpOut</w:t>
            </w:r>
            <w:proofErr w:type="spellEnd"/>
            <w:r w:rsidRPr="00953EB9">
              <w:rPr>
                <w:rFonts w:ascii="Arial" w:eastAsia="Times New Roman" w:hAnsi="Arial" w:cs="Times New Roman"/>
                <w:sz w:val="24"/>
                <w:szCs w:val="24"/>
              </w:rPr>
              <w:t xml:space="preserve"> scheme), which would be less supportive and create perverse incentives for motorists to drive further to seek out free parking.</w:t>
            </w:r>
          </w:p>
        </w:tc>
      </w:tr>
      <w:tr w:rsidR="001264E8" w:rsidRPr="00E32C64" w:rsidTr="00446119">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1264E8" w:rsidRPr="00E32C64" w:rsidRDefault="001264E8" w:rsidP="001264E8">
            <w:pPr>
              <w:overflowPunct w:val="0"/>
              <w:autoSpaceDE w:val="0"/>
              <w:autoSpaceDN w:val="0"/>
              <w:adjustRightInd w:val="0"/>
              <w:spacing w:after="0" w:line="240" w:lineRule="auto"/>
              <w:jc w:val="both"/>
              <w:textAlignment w:val="baseline"/>
              <w:rPr>
                <w:rFonts w:ascii="Arial" w:eastAsia="Times New Roman" w:hAnsi="Arial" w:cs="Times New Roman"/>
                <w:b/>
                <w:bCs/>
              </w:rPr>
            </w:pPr>
            <w:r w:rsidRPr="00E32C64">
              <w:rPr>
                <w:rFonts w:ascii="Arial" w:eastAsia="Times New Roman" w:hAnsi="Arial" w:cs="Times New Roman"/>
                <w:b/>
                <w:bCs/>
              </w:rPr>
              <w:t>Wards significantly affected</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264E8" w:rsidRPr="00E32C64" w:rsidRDefault="001264E8" w:rsidP="001264E8">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None</w:t>
            </w:r>
          </w:p>
        </w:tc>
      </w:tr>
      <w:tr w:rsidR="001264E8" w:rsidRPr="00E32C64" w:rsidTr="00446119">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1264E8" w:rsidRPr="00E32C64" w:rsidRDefault="001264E8" w:rsidP="001264E8">
            <w:pPr>
              <w:overflowPunct w:val="0"/>
              <w:autoSpaceDE w:val="0"/>
              <w:autoSpaceDN w:val="0"/>
              <w:adjustRightInd w:val="0"/>
              <w:spacing w:after="0" w:line="240" w:lineRule="auto"/>
              <w:jc w:val="both"/>
              <w:textAlignment w:val="baseline"/>
              <w:rPr>
                <w:rFonts w:ascii="Arial" w:eastAsia="Times New Roman" w:hAnsi="Arial" w:cs="Times New Roman"/>
                <w:b/>
                <w:bCs/>
              </w:rPr>
            </w:pPr>
            <w:r w:rsidRPr="00E32C64">
              <w:rPr>
                <w:rFonts w:ascii="Arial" w:eastAsia="Times New Roman" w:hAnsi="Arial" w:cs="Times New Roman"/>
                <w:b/>
                <w:bCs/>
              </w:rPr>
              <w:t>Declared conflict of interest:</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264E8" w:rsidRPr="00E32C64" w:rsidRDefault="001264E8" w:rsidP="001264E8">
            <w:pPr>
              <w:overflowPunct w:val="0"/>
              <w:autoSpaceDE w:val="0"/>
              <w:autoSpaceDN w:val="0"/>
              <w:adjustRightInd w:val="0"/>
              <w:spacing w:after="0" w:line="240" w:lineRule="auto"/>
              <w:jc w:val="both"/>
              <w:textAlignment w:val="baseline"/>
              <w:rPr>
                <w:rFonts w:ascii="Arial" w:eastAsia="Times New Roman" w:hAnsi="Arial" w:cs="Times New Roman"/>
                <w:bCs/>
              </w:rPr>
            </w:pPr>
            <w:r w:rsidRPr="00E32C64">
              <w:rPr>
                <w:rFonts w:ascii="Arial" w:eastAsia="Times New Roman" w:hAnsi="Arial" w:cs="Times New Roman"/>
                <w:szCs w:val="20"/>
              </w:rPr>
              <w:t>None</w:t>
            </w:r>
          </w:p>
        </w:tc>
      </w:tr>
    </w:tbl>
    <w:p w:rsidR="00744AEF" w:rsidRDefault="00744AEF" w:rsidP="00744AEF">
      <w:pPr>
        <w:spacing w:after="0"/>
      </w:pPr>
    </w:p>
    <w:p w:rsidR="00E32C64" w:rsidRDefault="00E32C64" w:rsidP="00286883">
      <w:pPr>
        <w:spacing w:after="0"/>
      </w:pPr>
    </w:p>
    <w:sectPr w:rsidR="00E32C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75D3B"/>
    <w:multiLevelType w:val="hybridMultilevel"/>
    <w:tmpl w:val="7A5C8A5C"/>
    <w:lvl w:ilvl="0" w:tplc="0809000F">
      <w:start w:val="1"/>
      <w:numFmt w:val="decimal"/>
      <w:lvlText w:val="%1."/>
      <w:lvlJc w:val="left"/>
      <w:pPr>
        <w:ind w:left="105" w:hanging="269"/>
      </w:pPr>
      <w:rPr>
        <w:rFonts w:hint="default"/>
        <w:w w:val="99"/>
        <w:sz w:val="24"/>
        <w:szCs w:val="24"/>
        <w:lang w:val="en-GB" w:eastAsia="en-GB" w:bidi="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51"/>
    <w:rsid w:val="00043C51"/>
    <w:rsid w:val="000F3738"/>
    <w:rsid w:val="001009CA"/>
    <w:rsid w:val="001264E8"/>
    <w:rsid w:val="00286883"/>
    <w:rsid w:val="002B56B3"/>
    <w:rsid w:val="005D2A6C"/>
    <w:rsid w:val="005D593C"/>
    <w:rsid w:val="00692CAE"/>
    <w:rsid w:val="00744AEF"/>
    <w:rsid w:val="007F5A1B"/>
    <w:rsid w:val="00953EB9"/>
    <w:rsid w:val="00BC236A"/>
    <w:rsid w:val="00CB64E9"/>
    <w:rsid w:val="00CF44E7"/>
    <w:rsid w:val="00D417A4"/>
    <w:rsid w:val="00DA3642"/>
    <w:rsid w:val="00E32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37D55-655B-4A7F-BA3D-DB2F116C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F9C15711</Template>
  <TotalTime>66</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Andrew J</dc:creator>
  <cp:keywords/>
  <dc:description/>
  <cp:lastModifiedBy>BROWN Andrew J</cp:lastModifiedBy>
  <cp:revision>9</cp:revision>
  <dcterms:created xsi:type="dcterms:W3CDTF">2020-08-05T15:15:00Z</dcterms:created>
  <dcterms:modified xsi:type="dcterms:W3CDTF">2020-08-06T14:24:00Z</dcterms:modified>
</cp:coreProperties>
</file>